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E7" w:rsidRPr="006730E7" w:rsidRDefault="006D027E" w:rsidP="00673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90D2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2031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730E7" w:rsidRPr="006730E7">
        <w:rPr>
          <w:rFonts w:ascii="Times New Roman" w:eastAsia="Calibri" w:hAnsi="Times New Roman" w:cs="Times New Roman"/>
          <w:b/>
          <w:noProof/>
          <w:sz w:val="28"/>
          <w:szCs w:val="28"/>
        </w:rPr>
        <w:t>Учебная группа: 2ТЭМ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>Преподаватель Черномордик Анна Евгеньевна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E7">
        <w:rPr>
          <w:rFonts w:ascii="Times New Roman" w:eastAsia="Calibri" w:hAnsi="Times New Roman" w:cs="Times New Roman"/>
          <w:b/>
          <w:sz w:val="28"/>
          <w:szCs w:val="28"/>
        </w:rPr>
        <w:t>ОП.03 Электротехника и электроника</w:t>
      </w:r>
    </w:p>
    <w:p w:rsidR="006730E7" w:rsidRPr="006730E7" w:rsidRDefault="006730E7" w:rsidP="006730E7">
      <w:pPr>
        <w:spacing w:after="0" w:line="240" w:lineRule="auto"/>
        <w:ind w:firstLine="34"/>
        <w:rPr>
          <w:rFonts w:ascii="Times New Roman" w:eastAsia="Calibri" w:hAnsi="Times New Roman" w:cs="Times New Roman"/>
          <w:sz w:val="28"/>
          <w:szCs w:val="28"/>
        </w:rPr>
      </w:pPr>
    </w:p>
    <w:p w:rsidR="006730E7" w:rsidRPr="00AE72FD" w:rsidRDefault="006730E7" w:rsidP="0092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922609">
        <w:rPr>
          <w:rFonts w:ascii="Times New Roman" w:eastAsia="Calibri" w:hAnsi="Times New Roman" w:cs="Times New Roman"/>
          <w:sz w:val="28"/>
          <w:szCs w:val="28"/>
        </w:rPr>
        <w:t>4.</w:t>
      </w:r>
      <w:r w:rsidR="00C90D2C">
        <w:rPr>
          <w:rFonts w:ascii="Times New Roman" w:eastAsia="Calibri" w:hAnsi="Times New Roman" w:cs="Times New Roman"/>
          <w:sz w:val="28"/>
          <w:szCs w:val="28"/>
        </w:rPr>
        <w:t>5</w:t>
      </w: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D2C" w:rsidRPr="00C90D2C">
        <w:rPr>
          <w:rFonts w:ascii="Times New Roman" w:hAnsi="Times New Roman"/>
          <w:sz w:val="28"/>
          <w:szCs w:val="28"/>
        </w:rPr>
        <w:t>Мощность переменного тока. Коэффициент мощности, его технико-экономическое значение</w:t>
      </w:r>
      <w:r w:rsidR="00AE72FD" w:rsidRPr="00C90D2C">
        <w:rPr>
          <w:rFonts w:ascii="Times New Roman" w:hAnsi="Times New Roman"/>
          <w:sz w:val="28"/>
          <w:szCs w:val="28"/>
        </w:rPr>
        <w:t>.</w:t>
      </w:r>
    </w:p>
    <w:p w:rsidR="006730E7" w:rsidRPr="006730E7" w:rsidRDefault="006730E7" w:rsidP="0067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E7">
        <w:rPr>
          <w:rFonts w:ascii="Times New Roman" w:eastAsia="Calibri" w:hAnsi="Times New Roman" w:cs="Times New Roman"/>
          <w:b/>
          <w:sz w:val="28"/>
          <w:szCs w:val="28"/>
        </w:rPr>
        <w:t>Лекция № 2</w:t>
      </w:r>
      <w:r w:rsidR="00C90D2C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6730E7">
        <w:rPr>
          <w:rFonts w:ascii="Times New Roman" w:hAnsi="Times New Roman" w:cs="Times New Roman"/>
          <w:sz w:val="28"/>
          <w:szCs w:val="28"/>
        </w:rPr>
        <w:t>Усвоить основные понятия по изучаемой теме.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  <w:r w:rsidRPr="006730E7">
        <w:rPr>
          <w:rFonts w:ascii="Times New Roman" w:hAnsi="Times New Roman" w:cs="Times New Roman"/>
          <w:sz w:val="28"/>
          <w:szCs w:val="28"/>
        </w:rPr>
        <w:t>уметь применять полученные знания для решения ситуационные задач.</w:t>
      </w:r>
    </w:p>
    <w:p w:rsidR="006730E7" w:rsidRPr="00743F7D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7D">
        <w:rPr>
          <w:rFonts w:ascii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730E7" w:rsidRPr="00743F7D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7D">
        <w:rPr>
          <w:rFonts w:ascii="Times New Roman" w:hAnsi="Times New Roman" w:cs="Times New Roman"/>
          <w:sz w:val="28"/>
          <w:szCs w:val="28"/>
        </w:rPr>
        <w:t>1.Записать в тетрадь и самостоятельно проработать лекцию несколько раз.</w:t>
      </w:r>
    </w:p>
    <w:p w:rsidR="006730E7" w:rsidRPr="00743F7D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3F7D">
        <w:rPr>
          <w:rFonts w:ascii="Times New Roman" w:hAnsi="Times New Roman" w:cs="Times New Roman"/>
          <w:sz w:val="28"/>
          <w:szCs w:val="28"/>
        </w:rPr>
        <w:t xml:space="preserve">2. По учебнику </w:t>
      </w:r>
      <w:r w:rsidRPr="00743F7D">
        <w:rPr>
          <w:rFonts w:ascii="Times New Roman" w:hAnsi="Times New Roman" w:cs="Times New Roman"/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§ </w:t>
      </w:r>
      <w:r w:rsidR="00434DFF"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5.</w:t>
      </w:r>
      <w:r w:rsidR="00862275"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12</w:t>
      </w:r>
      <w:r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стр. </w:t>
      </w:r>
      <w:r w:rsidR="00434DFF"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="00862275"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62</w:t>
      </w:r>
      <w:r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A5060"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="00A563A7"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6</w:t>
      </w:r>
      <w:r w:rsidR="00862275" w:rsidRPr="00743F7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</w:t>
      </w:r>
      <w:r w:rsidRPr="00743F7D">
        <w:rPr>
          <w:rFonts w:ascii="Times New Roman" w:hAnsi="Times New Roman" w:cs="Times New Roman"/>
          <w:color w:val="002060"/>
          <w:sz w:val="28"/>
          <w:szCs w:val="28"/>
        </w:rPr>
        <w:t xml:space="preserve"> (скачать в интернете учебник, если не найдете, напишите мне - я Вам пришлю по               </w:t>
      </w:r>
      <w:proofErr w:type="spellStart"/>
      <w:r w:rsidRPr="00743F7D">
        <w:rPr>
          <w:rFonts w:ascii="Times New Roman" w:hAnsi="Times New Roman" w:cs="Times New Roman"/>
          <w:color w:val="002060"/>
          <w:sz w:val="28"/>
          <w:szCs w:val="28"/>
        </w:rPr>
        <w:t>e-mail</w:t>
      </w:r>
      <w:proofErr w:type="spellEnd"/>
      <w:r w:rsidRPr="00743F7D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730E7" w:rsidRPr="00743F7D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43F7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3. Ответить на карточку </w:t>
      </w:r>
      <w:r w:rsidR="00956DF5" w:rsidRPr="00743F7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5</w:t>
      </w:r>
      <w:r w:rsidRPr="00743F7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  <w:r w:rsidR="00743F7D" w:rsidRPr="00743F7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10</w:t>
      </w:r>
      <w:r w:rsidRPr="00743F7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стр. </w:t>
      </w:r>
      <w:r w:rsidR="004232A6" w:rsidRPr="00743F7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</w:t>
      </w:r>
      <w:r w:rsidR="00743F7D" w:rsidRPr="00743F7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63-164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3F7D">
        <w:rPr>
          <w:rFonts w:ascii="Times New Roman" w:hAnsi="Times New Roman" w:cs="Times New Roman"/>
          <w:color w:val="FF0000"/>
          <w:sz w:val="28"/>
          <w:szCs w:val="28"/>
        </w:rPr>
        <w:t xml:space="preserve">4. Фотографию конспекта и выполненное домашнее задание прислать на электронный адрес </w:t>
      </w:r>
      <w:r w:rsidRPr="00743F7D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kabinet1218@gmail.com</w:t>
      </w:r>
      <w:r w:rsidRPr="00743F7D">
        <w:rPr>
          <w:rFonts w:ascii="Times New Roman" w:hAnsi="Times New Roman" w:cs="Times New Roman"/>
          <w:color w:val="FF0000"/>
          <w:sz w:val="28"/>
          <w:szCs w:val="28"/>
        </w:rPr>
        <w:t xml:space="preserve"> в срок </w:t>
      </w:r>
      <w:r w:rsidRPr="00743F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08.00 1</w:t>
      </w:r>
      <w:r w:rsidR="00743F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Pr="00743F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33344D" w:rsidRPr="00743F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F2031E" w:rsidRPr="00743F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743F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</w:t>
      </w:r>
      <w:r w:rsidR="0033344D" w:rsidRPr="00743F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743F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</w:t>
      </w:r>
      <w:r w:rsidRPr="00743F7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sz w:val="28"/>
          <w:szCs w:val="28"/>
        </w:rPr>
        <w:t>План:</w:t>
      </w:r>
    </w:p>
    <w:p w:rsidR="006730E7" w:rsidRPr="00922609" w:rsidRDefault="006730E7" w:rsidP="006730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09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7677F8" w:rsidRPr="00C90D2C">
        <w:rPr>
          <w:rFonts w:ascii="Times New Roman" w:hAnsi="Times New Roman"/>
          <w:sz w:val="28"/>
          <w:szCs w:val="28"/>
        </w:rPr>
        <w:t>Мощность переменного тока</w:t>
      </w:r>
    </w:p>
    <w:p w:rsidR="00641534" w:rsidRPr="003130CD" w:rsidRDefault="006730E7" w:rsidP="006415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609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7677F8" w:rsidRPr="00C90D2C">
        <w:rPr>
          <w:rFonts w:ascii="Times New Roman" w:hAnsi="Times New Roman"/>
          <w:sz w:val="28"/>
          <w:szCs w:val="28"/>
        </w:rPr>
        <w:t>Коэффициент мощности, его технико-экономическое значение</w:t>
      </w:r>
    </w:p>
    <w:p w:rsidR="006730E7" w:rsidRPr="006730E7" w:rsidRDefault="006730E7" w:rsidP="00673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Pr="006D027E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hAnsi="Times New Roman" w:cs="Times New Roman"/>
          <w:sz w:val="24"/>
          <w:szCs w:val="24"/>
        </w:rPr>
        <w:t>Литература:</w:t>
      </w:r>
    </w:p>
    <w:p w:rsidR="006730E7" w:rsidRPr="006D027E" w:rsidRDefault="006730E7" w:rsidP="0067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>1. И.А. Данилов, П.М. Иванов. Общая электротехника с основами электроники, Высшая школа, 1989.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D027E">
        <w:rPr>
          <w:rFonts w:ascii="Times New Roman" w:hAnsi="Times New Roman" w:cs="Times New Roman"/>
          <w:bCs/>
          <w:sz w:val="24"/>
          <w:szCs w:val="24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6730E7" w:rsidRPr="006D027E" w:rsidRDefault="006730E7" w:rsidP="0067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E7" w:rsidRPr="006D027E" w:rsidRDefault="006730E7" w:rsidP="0067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D027E">
        <w:rPr>
          <w:rFonts w:ascii="Times New Roman" w:hAnsi="Times New Roman" w:cs="Times New Roman"/>
          <w:bCs/>
          <w:sz w:val="24"/>
          <w:szCs w:val="24"/>
        </w:rPr>
        <w:t>Кацман</w:t>
      </w:r>
      <w:proofErr w:type="spellEnd"/>
      <w:r w:rsidRPr="006D027E">
        <w:rPr>
          <w:rFonts w:ascii="Times New Roman" w:hAnsi="Times New Roman" w:cs="Times New Roman"/>
          <w:bCs/>
          <w:sz w:val="24"/>
          <w:szCs w:val="24"/>
        </w:rPr>
        <w:t xml:space="preserve">,  М.М. Сборник задач по электрическим машинам: учебное пособие/ М.М. </w:t>
      </w:r>
      <w:proofErr w:type="spellStart"/>
      <w:r w:rsidRPr="006D027E">
        <w:rPr>
          <w:rFonts w:ascii="Times New Roman" w:hAnsi="Times New Roman" w:cs="Times New Roman"/>
          <w:bCs/>
          <w:sz w:val="24"/>
          <w:szCs w:val="24"/>
        </w:rPr>
        <w:t>Кацман</w:t>
      </w:r>
      <w:proofErr w:type="spellEnd"/>
      <w:r w:rsidRPr="006D027E">
        <w:rPr>
          <w:rFonts w:ascii="Times New Roman" w:hAnsi="Times New Roman" w:cs="Times New Roman"/>
          <w:bCs/>
          <w:sz w:val="24"/>
          <w:szCs w:val="24"/>
        </w:rPr>
        <w:t>. – М.: ИЦ  Академия, 2013. – 160 с.</w:t>
      </w:r>
    </w:p>
    <w:p w:rsidR="006730E7" w:rsidRPr="006D027E" w:rsidRDefault="006730E7" w:rsidP="006730E7">
      <w:pPr>
        <w:pStyle w:val="a9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D027E">
        <w:rPr>
          <w:rFonts w:ascii="Times New Roman" w:hAnsi="Times New Roman" w:cs="Times New Roman"/>
          <w:sz w:val="24"/>
          <w:szCs w:val="24"/>
        </w:rPr>
        <w:t xml:space="preserve">Прошин, В. М. Электротехника для электротехнических профессий. Рабочая тетрадь: учебное пособие / В. М. Прошин. – Москва :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, 2014. – 456 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.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>3. И.А. Данилов, П.М. Иванов. Общая электротехника с основами электроники, Высшая школа, 2005 - 378 с.</w:t>
      </w:r>
    </w:p>
    <w:p w:rsidR="006730E7" w:rsidRPr="006D027E" w:rsidRDefault="006730E7" w:rsidP="0067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D027E">
        <w:rPr>
          <w:rFonts w:ascii="Times New Roman" w:hAnsi="Times New Roman" w:cs="Times New Roman"/>
          <w:sz w:val="24"/>
          <w:szCs w:val="24"/>
        </w:rPr>
        <w:t xml:space="preserve">Электротехника, электроника и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 xml:space="preserve"> : учебник и практикум для СПО /С. А.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Миленина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 xml:space="preserve"> ; под ред. Н. К.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Миленина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 xml:space="preserve">. — М. : Издательство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, 2015. — 399 с.</w:t>
      </w:r>
    </w:p>
    <w:p w:rsid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7677F8" w:rsidRDefault="007677F8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71219E" w:rsidRDefault="0071219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71219E" w:rsidRDefault="0071219E" w:rsidP="006730E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Цепь_с_активным_сопротивлением"/>
      <w:bookmarkEnd w:id="0"/>
    </w:p>
    <w:p w:rsidR="00DE7969" w:rsidRPr="007677F8" w:rsidRDefault="007677F8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677F8">
        <w:rPr>
          <w:rFonts w:ascii="Times New Roman" w:hAnsi="Times New Roman"/>
          <w:b/>
          <w:sz w:val="24"/>
          <w:szCs w:val="24"/>
        </w:rPr>
        <w:lastRenderedPageBreak/>
        <w:t>Вопрос 1 Мощность переменного тока</w:t>
      </w:r>
    </w:p>
    <w:p w:rsidR="007677F8" w:rsidRPr="007677F8" w:rsidRDefault="007677F8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Что такое активная и реактивная мощность переменного электрического тока?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Все мы ежедневно сталкиваемся с электроприборами, кажется, без них наша жизнь останавливается. И у каждого из них в технической инструкции указана мощность. Сегодня мы разберемся что же это такое, узнаем виды и способы расчета.</w:t>
      </w:r>
    </w:p>
    <w:p w:rsidR="007677F8" w:rsidRDefault="007677F8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Мощность в цепи переменного электрического тока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Электроприборы, подключаемые к электросети работают в цепи переменного тока, поэтому мы будем рассматривать мощность именно в этих условиях. Однако, сначала, дадим общее определение понятию.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F8B">
        <w:rPr>
          <w:rFonts w:ascii="Times New Roman" w:hAnsi="Times New Roman" w:cs="Times New Roman"/>
          <w:b/>
          <w:i/>
          <w:sz w:val="24"/>
          <w:szCs w:val="24"/>
        </w:rPr>
        <w:t>Мощность</w:t>
      </w:r>
      <w:r w:rsidRPr="007E1003">
        <w:rPr>
          <w:rFonts w:ascii="Times New Roman" w:hAnsi="Times New Roman" w:cs="Times New Roman"/>
          <w:sz w:val="24"/>
          <w:szCs w:val="24"/>
        </w:rPr>
        <w:t xml:space="preserve"> — физическая величина, отражающая скорость преобразования или передачи электрической энергии.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В более узком смысле, говорят, что электрическая мощность – это отношение работы, выполняемой за некоторый промежуток времени, к этому промежутку времени.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Если перефразировать данное определение менее научно, то получается, что мощность – это некое количество энергии, которое расходуется потребителем за определенный промежуток времени. Самый простой пример – это обычная лампа накаливания. Скорость, с которой лампочка превращает потребляемую электроэнергию в тепло и свет, и будет ее мощностью. Соответственно, чем выше изначально этот показатель у лампочки, тем больше она будет потреблять энергии, и тем больше отдаст света.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Поскольку в данном случае происходит не только процесс преобразования электроэнергии в некоторую другую (световую, тепловую и т.д.), но и процесс колебания электрического и магнитного поля, появляется сдвиг фазы между силой тока и напряжением, и это следует учитывать при дальнейших расчетах.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При расчете мощности в цепи переменного тока принято выделять активную, реактивную и полную составляющие.</w:t>
      </w:r>
    </w:p>
    <w:p w:rsidR="004742A7" w:rsidRPr="00D22F8B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2F8B">
        <w:rPr>
          <w:rFonts w:ascii="Times New Roman" w:hAnsi="Times New Roman" w:cs="Times New Roman"/>
          <w:b/>
          <w:i/>
          <w:sz w:val="24"/>
          <w:szCs w:val="24"/>
        </w:rPr>
        <w:t>Понятие активной мощности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Активная «полезная» мощность — это та часть мощности, которая характеризует непосредственно процесс преобразования электрической энергии в некую другую энергию. Обозначается латинской буквой P и измеряется в ваттах (Вт).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Рассчитывается по формуле: P = U</w:t>
      </w:r>
      <w:r w:rsidRPr="007E1003">
        <w:rPr>
          <w:rFonts w:ascii="Times New Roman" w:hAnsi="Cambria Math" w:cs="Times New Roman"/>
          <w:sz w:val="24"/>
          <w:szCs w:val="24"/>
        </w:rPr>
        <w:t>⋅</w:t>
      </w:r>
      <w:r w:rsidRPr="007E1003">
        <w:rPr>
          <w:rFonts w:ascii="Times New Roman" w:hAnsi="Times New Roman" w:cs="Times New Roman"/>
          <w:sz w:val="24"/>
          <w:szCs w:val="24"/>
        </w:rPr>
        <w:t>I</w:t>
      </w:r>
      <w:r w:rsidRPr="007E1003">
        <w:rPr>
          <w:rFonts w:ascii="Times New Roman" w:hAnsi="Cambria Math" w:cs="Times New Roman"/>
          <w:sz w:val="24"/>
          <w:szCs w:val="24"/>
        </w:rPr>
        <w:t>⋅</w:t>
      </w:r>
      <w:r w:rsidRPr="007E1003">
        <w:rPr>
          <w:rFonts w:ascii="Times New Roman" w:hAnsi="Times New Roman" w:cs="Times New Roman"/>
          <w:sz w:val="24"/>
          <w:szCs w:val="24"/>
        </w:rPr>
        <w:t>cosφ,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 xml:space="preserve">где U и I – среднеквадратичное значение напряжения и силы тока цепи соответственно, </w:t>
      </w:r>
      <w:proofErr w:type="spellStart"/>
      <w:r w:rsidRPr="007E1003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7E1003">
        <w:rPr>
          <w:rFonts w:ascii="Times New Roman" w:hAnsi="Times New Roman" w:cs="Times New Roman"/>
          <w:sz w:val="24"/>
          <w:szCs w:val="24"/>
        </w:rPr>
        <w:t xml:space="preserve"> φ – косинус угла сдвига фазы между напряжением и током.</w:t>
      </w:r>
    </w:p>
    <w:p w:rsidR="004742A7" w:rsidRPr="007E1003" w:rsidRDefault="004742A7" w:rsidP="00D22F8B">
      <w:pPr>
        <w:shd w:val="clear" w:color="auto" w:fill="C5E0B3" w:themeFill="accent6" w:themeFillTint="6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ВАЖНО! Описанная ранее формула подходит для расчета цепей с напряжением 220В, однако, мощные агрегаты обычно используют сеть с напряжением 380В. В таком случае выражение следует умножить на корень из трех или 1.73</w:t>
      </w:r>
    </w:p>
    <w:p w:rsidR="004742A7" w:rsidRPr="00D22F8B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2F8B">
        <w:rPr>
          <w:rFonts w:ascii="Times New Roman" w:hAnsi="Times New Roman" w:cs="Times New Roman"/>
          <w:b/>
          <w:i/>
          <w:sz w:val="24"/>
          <w:szCs w:val="24"/>
        </w:rPr>
        <w:t>Понятие реактивной мощности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Реактивная «вредная» мощность — это мощность, которая образуется в процессе работы электроприборов с индуктивной или емкостной нагрузкой, и отражает происходящие электромагнитные колебания. Проще говоря, это энергия, которая переходит от источника питания к потребителю, а потом возвращается обратно в сеть.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Использовать в дело данную составляющую естественно нельзя, мало того, она во многом вредит сети питания, потому обычно его пытаются компенсировать.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Обозначается эта величина латинской буквой Q.</w:t>
      </w:r>
    </w:p>
    <w:p w:rsidR="004742A7" w:rsidRPr="007E1003" w:rsidRDefault="004742A7" w:rsidP="00D22F8B">
      <w:pPr>
        <w:shd w:val="clear" w:color="auto" w:fill="FFE599" w:themeFill="accent4" w:themeFillTint="6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ЗАПОМНИТЕ! Реактивная мощность измеряется не в привычных ваттах (Вт), а в вольт-амперах реактивных (Вар).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Q = U</w:t>
      </w:r>
      <w:r w:rsidRPr="007E1003">
        <w:rPr>
          <w:rFonts w:ascii="Times New Roman" w:hAnsi="Cambria Math" w:cs="Times New Roman"/>
          <w:sz w:val="24"/>
          <w:szCs w:val="24"/>
        </w:rPr>
        <w:t>⋅</w:t>
      </w:r>
      <w:r w:rsidRPr="007E1003">
        <w:rPr>
          <w:rFonts w:ascii="Times New Roman" w:hAnsi="Times New Roman" w:cs="Times New Roman"/>
          <w:sz w:val="24"/>
          <w:szCs w:val="24"/>
        </w:rPr>
        <w:t>I</w:t>
      </w:r>
      <w:r w:rsidRPr="007E1003">
        <w:rPr>
          <w:rFonts w:ascii="Times New Roman" w:hAnsi="Cambria Math" w:cs="Times New Roman"/>
          <w:sz w:val="24"/>
          <w:szCs w:val="24"/>
        </w:rPr>
        <w:t>⋅</w:t>
      </w:r>
      <w:r w:rsidRPr="007E1003">
        <w:rPr>
          <w:rFonts w:ascii="Times New Roman" w:hAnsi="Times New Roman" w:cs="Times New Roman"/>
          <w:sz w:val="24"/>
          <w:szCs w:val="24"/>
        </w:rPr>
        <w:t>sinφ,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где U и I – среднеквадратичное значение напряжения и силы тока цепи соответственно, sinφ – синус угла сдвига фазы между напряжением и током.</w:t>
      </w:r>
    </w:p>
    <w:p w:rsidR="004742A7" w:rsidRPr="007E1003" w:rsidRDefault="004742A7" w:rsidP="009034DC">
      <w:pPr>
        <w:shd w:val="clear" w:color="auto" w:fill="C5E0B3" w:themeFill="accent6" w:themeFillTint="6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ВАЖНО! При расчете данная величина может быть как положительной, так и отрицательной – в зависимости от движения фазы.</w:t>
      </w:r>
    </w:p>
    <w:p w:rsidR="00D51517" w:rsidRDefault="00D5151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517" w:rsidRDefault="00D5151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517" w:rsidRDefault="00D5151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2A7" w:rsidRPr="00D5151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17">
        <w:rPr>
          <w:rFonts w:ascii="Times New Roman" w:hAnsi="Times New Roman" w:cs="Times New Roman"/>
          <w:b/>
          <w:i/>
          <w:sz w:val="24"/>
          <w:szCs w:val="24"/>
        </w:rPr>
        <w:lastRenderedPageBreak/>
        <w:t>Емкостные и индуктивные нагрузки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Главным отличием реактивной (емкостной и индуктивной) нагрузки – наличие, собственно, емкости и индуктивности, которые имеют свойство запасать энергию и позже отдавать ее в сеть.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Индуктивная нагрузка преобразует энергию электрического тока сначала в магнитное поле (в течение половины полупериода), а далее преобразует энергию магнитного поля в электрический ток и передает в сеть. Примером могут служить асинхронные двигатели, выпрямители, трансформаторы, электромагниты.</w:t>
      </w:r>
    </w:p>
    <w:p w:rsidR="004742A7" w:rsidRPr="007E1003" w:rsidRDefault="004742A7" w:rsidP="00D51517">
      <w:pPr>
        <w:shd w:val="clear" w:color="auto" w:fill="C5E0B3" w:themeFill="accent6" w:themeFillTint="6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ВАЖНО! При работе индуктивной нагрузки кривая тока всегда отстает от кривой напряжения на половину полупериода.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Емкостная нагрузка преобразует энергию электрического тока в электрическое поле, а затем преобразует энергию полученного поля обратно в электрический ток. Оба процесса опять же протекают в течение половины полупериода каждый. Примерами являются конденсаторы, батареи, синхронные двигатели.</w:t>
      </w:r>
    </w:p>
    <w:p w:rsidR="004742A7" w:rsidRPr="007E1003" w:rsidRDefault="004742A7" w:rsidP="00D51517">
      <w:pPr>
        <w:shd w:val="clear" w:color="auto" w:fill="C5E0B3" w:themeFill="accent6" w:themeFillTint="6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ВАЖНО! Во время работы емкостной нагрузки кривая тока опережает кривую напряжения на половину полупериода.</w:t>
      </w:r>
    </w:p>
    <w:p w:rsidR="004742A7" w:rsidRPr="00D5151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17">
        <w:rPr>
          <w:rFonts w:ascii="Times New Roman" w:hAnsi="Times New Roman" w:cs="Times New Roman"/>
          <w:b/>
          <w:i/>
          <w:sz w:val="24"/>
          <w:szCs w:val="24"/>
        </w:rPr>
        <w:t>Понятие полной мощности. Треугольник мощностей</w:t>
      </w:r>
    </w:p>
    <w:p w:rsidR="004742A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Полная мощность – это геометрически вычисляемая величина, равная корню из суммы квадратов активной и реактивной мощностей соответственно. Обозначается латинской буквой S.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26590" cy="414666"/>
            <wp:effectExtent l="19050" t="0" r="6910" b="0"/>
            <wp:docPr id="14" name="Рисунок 1" descr="Что такое активная и реактивная мощность переменного электрического то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активная и реактивная мощность переменного электрического тока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83" cy="41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Также рассчитать полную мощность можно путем перемножения напряжения и силы тока соответственно.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S = U</w:t>
      </w:r>
      <w:r w:rsidRPr="007E1003">
        <w:rPr>
          <w:rFonts w:ascii="Times New Roman" w:hAnsi="Cambria Math" w:cs="Times New Roman"/>
          <w:sz w:val="24"/>
          <w:szCs w:val="24"/>
        </w:rPr>
        <w:t>⋅</w:t>
      </w:r>
      <w:r w:rsidRPr="007E1003">
        <w:rPr>
          <w:rFonts w:ascii="Times New Roman" w:hAnsi="Times New Roman" w:cs="Times New Roman"/>
          <w:sz w:val="24"/>
          <w:szCs w:val="24"/>
        </w:rPr>
        <w:t>I</w:t>
      </w:r>
    </w:p>
    <w:p w:rsidR="004742A7" w:rsidRPr="007E1003" w:rsidRDefault="004742A7" w:rsidP="00D51517">
      <w:pPr>
        <w:shd w:val="clear" w:color="auto" w:fill="C5E0B3" w:themeFill="accent6" w:themeFillTint="6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ВАЖНО! Полная мощность измеряется в вольт-амперах (ВА).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Треугольник мощностей – это удобное представление всех ранее описанных вычислений и соотношений между активной, реактивной и полной мощностей.</w:t>
      </w:r>
    </w:p>
    <w:p w:rsidR="004742A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Катеты отражают реактивную и активную составляющие, гипотенуза – полную мощность. Согласно законам геометрии, косинус угла φ равен отношению активной и полной составляющих, то есть он является коэффициентом мощности.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01490" cy="1602105"/>
            <wp:effectExtent l="19050" t="0" r="3810" b="0"/>
            <wp:docPr id="15" name="Рисунок 4" descr="Что такое активная и реактивная мощность переменного электрического то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активная и реактивная мощность переменного электрического тока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Как найти активную, реактивную и полную мощности. Пример расчета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Все расчеты строятся на указанных ранее формулах и треугольнике мощностей. Давайте рассмотрим задачу, наиболее часто встречающуюся на практике.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Обычно на электроприборах указана активная мощность и значение коэффициента cosφ. Имея эти данные несложно рассчитать реактивную и полную составляющие.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Для этого разделим активную мощность на коэффициент cosφ и получим произведение тока и напряжения. Это и будет полной мощностью.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Далее, исходя из треугольника мощностей, найдем реактивную мощность равную квадрату из разности квадратов полной и активной мощностей.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2A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2A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2A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2A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517" w:rsidRDefault="00D5151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2A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A7">
        <w:rPr>
          <w:rFonts w:ascii="Times New Roman" w:hAnsi="Times New Roman" w:cs="Times New Roman"/>
          <w:b/>
          <w:sz w:val="24"/>
          <w:szCs w:val="24"/>
        </w:rPr>
        <w:lastRenderedPageBreak/>
        <w:t>Вопрос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2A7">
        <w:rPr>
          <w:rFonts w:ascii="Times New Roman" w:hAnsi="Times New Roman" w:cs="Times New Roman"/>
          <w:b/>
          <w:sz w:val="24"/>
          <w:szCs w:val="24"/>
        </w:rPr>
        <w:t>Коэффициент мощности cosφ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Коэффициент мощности cosφ (читается косинус фи)– это скалярная физическая величина, отражающая эффективность потребления электрической энергии. Проще говоря, коэффициент cosφ показывает наличие реактивной части и величину получаемой активной части относительно всей мощности.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Коэффициент cosφ находится через отношение активной электрической мощности к полной электрической мощности.</w:t>
      </w:r>
    </w:p>
    <w:p w:rsidR="004742A7" w:rsidRPr="007E1003" w:rsidRDefault="004742A7" w:rsidP="00D51517">
      <w:pPr>
        <w:shd w:val="clear" w:color="auto" w:fill="F7CAAC" w:themeFill="accent2" w:themeFillTint="6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ОБРАТИТЕ ВНИМАНИЕ! При более точном расчете следует учитывать нелинейные искажения синусоиды, однако, в обычных расчетах ими пренебрегают.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Значение данного коэффициента может изменяться от 0 до 1 (если расчет ведется в процентах, то от 0% до 100%). Из расчетной формулы не сложно понять, что, чем больше его значение, тем больше активная составляющая, а значит лучше показатели прибора.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Коэффициентом мощности cosφ называют отношение активной мощности потребителя к полной мощности </w:t>
      </w:r>
      <w:r w:rsidRPr="00A043E5">
        <w:rPr>
          <w:noProof/>
          <w:color w:val="000000"/>
        </w:rPr>
        <w:drawing>
          <wp:inline distT="0" distB="0" distL="0" distR="0">
            <wp:extent cx="694690" cy="336550"/>
            <wp:effectExtent l="19050" t="0" r="0" b="0"/>
            <wp:docPr id="16" name="Рисунок 10" descr="https://konspekta.net/studopedianet/baza16/11323803812644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studopedianet/baza16/11323803812644.files/image01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3E5">
        <w:rPr>
          <w:color w:val="000000"/>
        </w:rPr>
        <w:t> 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Каждый потребитель электрической энергии характеризуется но</w:t>
      </w:r>
      <w:r w:rsidRPr="00A043E5">
        <w:rPr>
          <w:color w:val="000000"/>
        </w:rPr>
        <w:softHyphen/>
        <w:t>минальным током и напряжением и номинальной полной мощностью, равными произведению номинального напряжения на номинальный ток. Для трехфазной системы переменного тока </w:t>
      </w:r>
      <w:r w:rsidRPr="00A043E5">
        <w:rPr>
          <w:noProof/>
          <w:color w:val="000000"/>
        </w:rPr>
        <w:drawing>
          <wp:inline distT="0" distB="0" distL="0" distR="0">
            <wp:extent cx="1192530" cy="263525"/>
            <wp:effectExtent l="0" t="0" r="7620" b="0"/>
            <wp:docPr id="17" name="Рисунок 11" descr="https://konspekta.net/studopedianet/baza16/11323803812644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studopedianet/baza16/11323803812644.files/image02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Наилучшее использование мощности генератора будет при его рабо</w:t>
      </w:r>
      <w:r w:rsidRPr="00A043E5">
        <w:rPr>
          <w:color w:val="000000"/>
        </w:rPr>
        <w:softHyphen/>
        <w:t>те с номинальными значениями гака и напряжения и при cosφ=1. В этом случае активная мощность генератора будет равна его полной мощности</w:t>
      </w:r>
    </w:p>
    <w:p w:rsidR="004742A7" w:rsidRPr="00A043E5" w:rsidRDefault="004742A7" w:rsidP="00D51517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A043E5">
        <w:rPr>
          <w:noProof/>
          <w:color w:val="000000"/>
        </w:rPr>
        <w:drawing>
          <wp:inline distT="0" distB="0" distL="0" distR="0">
            <wp:extent cx="2940685" cy="263525"/>
            <wp:effectExtent l="19050" t="0" r="0" b="0"/>
            <wp:docPr id="18" name="Рисунок 12" descr="https://konspekta.net/studopedianet/baza16/11323803812644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studopedianet/baza16/11323803812644.files/image02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При номинальных значениях тока и напряжения и изменяющемся cosφ мощность генератора будет прямо пропорциональна последнему, а уменьшение cosφ приведет к неполному использованию его мощности.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С другой стороны, если приемник электрической энергии работает с постоянной активной мощностью при неизменном напряжении, но при различных cosφ, то его ток изменяется обратно пропорционально cosφ.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Таким образом, с уменьшением cosφ ток приемника и питающей его сети увеличивается, что приводит к дополнительным потерям элек</w:t>
      </w:r>
      <w:r w:rsidRPr="00A043E5">
        <w:rPr>
          <w:color w:val="000000"/>
        </w:rPr>
        <w:softHyphen/>
        <w:t>трической энергии в линиях электропередачи</w:t>
      </w:r>
    </w:p>
    <w:p w:rsidR="004742A7" w:rsidRPr="00A043E5" w:rsidRDefault="004742A7" w:rsidP="00D51517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A043E5">
        <w:rPr>
          <w:noProof/>
          <w:color w:val="000000"/>
        </w:rPr>
        <w:drawing>
          <wp:inline distT="0" distB="0" distL="0" distR="0">
            <wp:extent cx="1155700" cy="497205"/>
            <wp:effectExtent l="19050" t="0" r="6350" b="0"/>
            <wp:docPr id="19" name="Рисунок 13" descr="https://konspekta.net/studopedianet/baza16/11323803812644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studopedianet/baza16/11323803812644.files/image02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В настоящее время приняты следующие нормативные значения ко</w:t>
      </w:r>
      <w:r w:rsidRPr="00A043E5">
        <w:rPr>
          <w:color w:val="000000"/>
        </w:rPr>
        <w:softHyphen/>
        <w:t>эффициента мощности: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0,85 - при питании потребителей от генераторов электростанций на генераторном напряжении;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0,93 — при питании потребителей от районных сетей напряжением 110, 220кВ и от сетей 35кВ, питающихся от электростанций через две ступени трансформации;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0,95 — при питании потребителей от сетей напряжением 35кВ, пи</w:t>
      </w:r>
      <w:r w:rsidRPr="00A043E5">
        <w:rPr>
          <w:color w:val="000000"/>
        </w:rPr>
        <w:softHyphen/>
        <w:t xml:space="preserve">тающихся от районных электросетей через три </w:t>
      </w:r>
      <w:proofErr w:type="spellStart"/>
      <w:r w:rsidRPr="00A043E5">
        <w:rPr>
          <w:color w:val="000000"/>
        </w:rPr>
        <w:t>cry</w:t>
      </w:r>
      <w:proofErr w:type="spellEnd"/>
      <w:r w:rsidRPr="00A043E5">
        <w:rPr>
          <w:color w:val="000000"/>
        </w:rPr>
        <w:t xml:space="preserve"> пени трансформации.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 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i/>
          <w:iCs/>
          <w:color w:val="000000"/>
        </w:rPr>
        <w:t>Причины и последствия низкого коэффициента мощности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Основными потребителями электрической энергии на промышлен</w:t>
      </w:r>
      <w:r w:rsidRPr="00A043E5">
        <w:rPr>
          <w:color w:val="000000"/>
        </w:rPr>
        <w:softHyphen/>
        <w:t>ных предприятиях являются асинхронные двигатели (АД), которые на</w:t>
      </w:r>
      <w:r w:rsidRPr="00A043E5">
        <w:rPr>
          <w:color w:val="000000"/>
        </w:rPr>
        <w:softHyphen/>
        <w:t>ряду с активной (полезной) потребляют и реактивную мощность, иду</w:t>
      </w:r>
      <w:r w:rsidRPr="00A043E5">
        <w:rPr>
          <w:color w:val="000000"/>
        </w:rPr>
        <w:softHyphen/>
        <w:t>щую на создание вращающихся магнитных нолей.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Потребляемая асинхронными двигателями реактивная мощность мо</w:t>
      </w:r>
      <w:r w:rsidRPr="00A043E5">
        <w:rPr>
          <w:color w:val="000000"/>
        </w:rPr>
        <w:softHyphen/>
        <w:t>жет быть разделена на намагничивающую, не зависящую от нагрузки и идущую на создание основного магнитного потока, и реактивную мощ</w:t>
      </w:r>
      <w:r w:rsidRPr="00A043E5">
        <w:rPr>
          <w:color w:val="000000"/>
        </w:rPr>
        <w:softHyphen/>
        <w:t>ность, пропорциональную квадрату нагрузки и обусловленную магнитны</w:t>
      </w:r>
      <w:r w:rsidRPr="00A043E5">
        <w:rPr>
          <w:color w:val="000000"/>
        </w:rPr>
        <w:softHyphen/>
        <w:t>ми нолями рассеивания в двигателе.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В АД и трансформаторах основная доля реактивной мощности приходится на мощность Q</w:t>
      </w:r>
      <w:r w:rsidRPr="00A043E5">
        <w:rPr>
          <w:color w:val="000000"/>
          <w:vertAlign w:val="subscript"/>
        </w:rPr>
        <w:t>0</w:t>
      </w:r>
      <w:r w:rsidRPr="00A043E5">
        <w:rPr>
          <w:color w:val="000000"/>
        </w:rPr>
        <w:t>, идущую на создание основного магнитно</w:t>
      </w:r>
      <w:r w:rsidRPr="00A043E5">
        <w:rPr>
          <w:color w:val="000000"/>
        </w:rPr>
        <w:softHyphen/>
        <w:t>го потока, равную мощности холостого хода.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  <w:u w:val="single"/>
        </w:rPr>
        <w:lastRenderedPageBreak/>
        <w:t>Причины снижения величины коэффициента мощности (основные причины сравнительно большого потребления реактивной мощности)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1. Работа АД и трансформаторов при неполной загрузке при этом уменьшается активная мощность электрической машины, тогда как ре</w:t>
      </w:r>
      <w:r w:rsidRPr="00A043E5">
        <w:rPr>
          <w:color w:val="000000"/>
        </w:rPr>
        <w:softHyphen/>
        <w:t>активная остается почти без изменений, что ведет к снижению cosφ.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2. Несовершенство конструкции АД и его некачественный ремонт (наличие большого воздушного зазора между статором и ротором). Магнитное сопротивление воздушного зазора составляет примерно 80% от общего сопротивления.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3. Повышение напряжения сети. С повышением напряжения у АД и трансформаторов возрастает магнитный поток, а следовательно, и потребляемая реактивная мощность, при этом коэффициент мощ</w:t>
      </w:r>
      <w:r w:rsidRPr="00A043E5">
        <w:rPr>
          <w:color w:val="000000"/>
        </w:rPr>
        <w:softHyphen/>
        <w:t>ности снижается.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4. Снижение скорости электрических машин. Тихоходные асинхрон</w:t>
      </w:r>
      <w:r w:rsidRPr="00A043E5">
        <w:rPr>
          <w:color w:val="000000"/>
        </w:rPr>
        <w:softHyphen/>
        <w:t>ные двигатели имеют более сложную магнитную цепь и потребля</w:t>
      </w:r>
      <w:r w:rsidRPr="00A043E5">
        <w:rPr>
          <w:color w:val="000000"/>
        </w:rPr>
        <w:softHyphen/>
        <w:t>ют большую реактивную мощность, а следовательно имеют более низкий cosφ чем быстроходные. Низкий cosφ промышленного предприятия приводит к увеличению мощности и размеров генера</w:t>
      </w:r>
      <w:r w:rsidRPr="00A043E5">
        <w:rPr>
          <w:color w:val="000000"/>
        </w:rPr>
        <w:softHyphen/>
        <w:t>торов и трансформаторов.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 Потери мощности на нагревание проводов пропорциональны квад</w:t>
      </w:r>
      <w:r w:rsidRPr="00A043E5">
        <w:rPr>
          <w:color w:val="000000"/>
        </w:rPr>
        <w:softHyphen/>
        <w:t>рату тока </w:t>
      </w:r>
      <w:r w:rsidRPr="00A043E5">
        <w:rPr>
          <w:noProof/>
          <w:color w:val="000000"/>
        </w:rPr>
        <w:drawing>
          <wp:inline distT="0" distB="0" distL="0" distR="0">
            <wp:extent cx="943610" cy="263525"/>
            <wp:effectExtent l="19050" t="0" r="8890" b="0"/>
            <wp:docPr id="20" name="Рисунок 14" descr="https://konspekta.net/studopedianet/baza16/11323803812644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studopedianet/baza16/11323803812644.files/image02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3E5">
        <w:rPr>
          <w:color w:val="000000"/>
        </w:rPr>
        <w:t> , где I - полный ток, протекающий по проводу, A; </w:t>
      </w:r>
      <w:r w:rsidRPr="00A043E5">
        <w:rPr>
          <w:i/>
          <w:iCs/>
          <w:color w:val="000000"/>
        </w:rPr>
        <w:t>R - </w:t>
      </w:r>
      <w:r w:rsidRPr="00A043E5">
        <w:rPr>
          <w:color w:val="000000"/>
        </w:rPr>
        <w:t>сопротивление ли</w:t>
      </w:r>
      <w:r w:rsidRPr="00A043E5">
        <w:rPr>
          <w:color w:val="000000"/>
        </w:rPr>
        <w:softHyphen/>
        <w:t>нии, Ом.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Величина тока I обратно пропорциональна cosφ.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 </w:t>
      </w:r>
    </w:p>
    <w:p w:rsidR="004742A7" w:rsidRPr="00D51517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51517">
        <w:rPr>
          <w:b/>
          <w:i/>
          <w:iCs/>
          <w:color w:val="000000"/>
        </w:rPr>
        <w:t xml:space="preserve">Способы повышения </w:t>
      </w:r>
      <w:proofErr w:type="spellStart"/>
      <w:r w:rsidRPr="00D51517">
        <w:rPr>
          <w:b/>
          <w:i/>
          <w:iCs/>
          <w:color w:val="000000"/>
        </w:rPr>
        <w:t>cos</w:t>
      </w:r>
      <w:proofErr w:type="spellEnd"/>
      <w:r w:rsidRPr="00D51517">
        <w:rPr>
          <w:b/>
          <w:i/>
          <w:iCs/>
          <w:color w:val="000000"/>
        </w:rPr>
        <w:t xml:space="preserve"> φ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Повышение cosφ естественным путем предусматривает качест</w:t>
      </w:r>
      <w:r w:rsidRPr="00A043E5">
        <w:rPr>
          <w:color w:val="000000"/>
        </w:rPr>
        <w:softHyphen/>
        <w:t>венную эксплуатацию электротехнического оборудования, которое мо</w:t>
      </w:r>
      <w:r w:rsidRPr="00A043E5">
        <w:rPr>
          <w:color w:val="000000"/>
        </w:rPr>
        <w:softHyphen/>
        <w:t>жет быть достигнуто проведением следующих мероприятии: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1. Повышением загрузки электродвигателей за счет рационального изменения технологического процесса. Двигатели, работающие с постоянной недогрузкой, следует заменять менее мощными (если загрузка двигателей составляет менее 40 %, то их замена обосно</w:t>
      </w:r>
      <w:r w:rsidRPr="00A043E5">
        <w:rPr>
          <w:color w:val="000000"/>
        </w:rPr>
        <w:softHyphen/>
        <w:t>ванна, если нагрузка колеблется в пределах 40-70%, необходи</w:t>
      </w:r>
      <w:r w:rsidRPr="00A043E5">
        <w:rPr>
          <w:color w:val="000000"/>
        </w:rPr>
        <w:softHyphen/>
        <w:t xml:space="preserve">мость их замены должна быть обоснованна </w:t>
      </w:r>
      <w:proofErr w:type="spellStart"/>
      <w:r w:rsidRPr="00A043E5">
        <w:rPr>
          <w:color w:val="000000"/>
        </w:rPr>
        <w:t>технико-экономически</w:t>
      </w:r>
      <w:proofErr w:type="spellEnd"/>
      <w:r w:rsidRPr="00A043E5">
        <w:rPr>
          <w:color w:val="000000"/>
        </w:rPr>
        <w:t>).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2. Ограничением времени работы двигателей в режиме холостого хода.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3. Повышением качества ремонта электродвигателей.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4. Улучшением работы трансформаторов, переводя их нагрузки на другие трансформаторы или отключая их во время ее уменьшения. Пели трансформатор постоянно работает с недогрузкой и средняя загрузка его составляет менее 30 %, его следует заменить на транс</w:t>
      </w:r>
      <w:r w:rsidRPr="00A043E5">
        <w:rPr>
          <w:color w:val="000000"/>
        </w:rPr>
        <w:softHyphen/>
        <w:t>форматор меньшей мощности.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5. Заменой асинхронных двигателей с фазным ротором в тех случаях, когда позволяет технологический процесс, асинхронными короткозамкнутыми двигателями, имеющими более высокий cosφ.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6. Заменой, где это возможно, АД на синхронные, работающие с пе</w:t>
      </w:r>
      <w:r w:rsidRPr="00A043E5">
        <w:rPr>
          <w:color w:val="000000"/>
        </w:rPr>
        <w:softHyphen/>
        <w:t>ревозбуждением. При работе в режиме перевозбуждения синхрон</w:t>
      </w:r>
      <w:r w:rsidRPr="00A043E5">
        <w:rPr>
          <w:color w:val="000000"/>
        </w:rPr>
        <w:softHyphen/>
        <w:t>ный двигатель (СД) имеет отрицательный сдвиг по фазе (ток опе</w:t>
      </w:r>
      <w:r w:rsidRPr="00A043E5">
        <w:rPr>
          <w:color w:val="000000"/>
        </w:rPr>
        <w:softHyphen/>
        <w:t>режает напряжение) и становится генератором активной энергии. Замена асинхронных двигателей на синхронные значительно улуч</w:t>
      </w:r>
      <w:r w:rsidRPr="00A043E5">
        <w:rPr>
          <w:color w:val="000000"/>
        </w:rPr>
        <w:softHyphen/>
        <w:t>шает коэффициент мощности предприятия.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i/>
          <w:iCs/>
          <w:color w:val="000000"/>
        </w:rPr>
        <w:t>Искусственные </w:t>
      </w:r>
      <w:r w:rsidRPr="00A043E5">
        <w:rPr>
          <w:color w:val="000000"/>
        </w:rPr>
        <w:t>способы повышения cosφ осуществляются путем установки на предприятиях специального электрооборудования, ком</w:t>
      </w:r>
      <w:r w:rsidRPr="00A043E5">
        <w:rPr>
          <w:color w:val="000000"/>
        </w:rPr>
        <w:softHyphen/>
        <w:t>пенсирующего реактивную мощность.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 xml:space="preserve">Регулируемая компенсация реактивной мощности обеспечивается с помощью </w:t>
      </w:r>
      <w:proofErr w:type="spellStart"/>
      <w:r w:rsidRPr="00A043E5">
        <w:rPr>
          <w:color w:val="000000"/>
        </w:rPr>
        <w:t>шунтовых</w:t>
      </w:r>
      <w:proofErr w:type="spellEnd"/>
      <w:r w:rsidRPr="00A043E5">
        <w:rPr>
          <w:color w:val="000000"/>
        </w:rPr>
        <w:t xml:space="preserve"> устройств, подключаемых к шинам подстанции или нагрузки параллельно. Эти устройства можно разделить на две принципиально отличные друг от друга группы.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 </w:t>
      </w:r>
      <w:r w:rsidRPr="00A043E5">
        <w:rPr>
          <w:i/>
          <w:iCs/>
          <w:color w:val="000000"/>
        </w:rPr>
        <w:t>К первой группе ис</w:t>
      </w:r>
      <w:r w:rsidRPr="00A043E5">
        <w:rPr>
          <w:i/>
          <w:iCs/>
          <w:color w:val="000000"/>
        </w:rPr>
        <w:softHyphen/>
        <w:t>точников реактивной мощности (ИРМ) </w:t>
      </w:r>
      <w:r w:rsidRPr="00A043E5">
        <w:rPr>
          <w:color w:val="000000"/>
        </w:rPr>
        <w:t>относятся вращающиеся син</w:t>
      </w:r>
      <w:r w:rsidRPr="00A043E5">
        <w:rPr>
          <w:color w:val="000000"/>
        </w:rPr>
        <w:softHyphen/>
        <w:t>хронные машины: синхронные генераторы электростанций, синхронные компенсаторы, синхронные двигатели. Эти устройства позволяют плав</w:t>
      </w:r>
      <w:r w:rsidRPr="00A043E5">
        <w:rPr>
          <w:color w:val="000000"/>
        </w:rPr>
        <w:softHyphen/>
        <w:t>но регулировать реактивную мощность как в режиме генерирования, так и потребления.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i/>
          <w:iCs/>
          <w:color w:val="000000"/>
        </w:rPr>
        <w:t>Ко второй группе относятся </w:t>
      </w:r>
      <w:r w:rsidRPr="00A043E5">
        <w:rPr>
          <w:color w:val="000000"/>
        </w:rPr>
        <w:t>статические ИРМ или ста</w:t>
      </w:r>
      <w:r w:rsidRPr="00A043E5">
        <w:rPr>
          <w:color w:val="000000"/>
        </w:rPr>
        <w:softHyphen/>
        <w:t>тические компенсаторы реактивной мощности. К ним относятся кон</w:t>
      </w:r>
      <w:r w:rsidRPr="00A043E5">
        <w:rPr>
          <w:color w:val="000000"/>
        </w:rPr>
        <w:softHyphen/>
        <w:t xml:space="preserve">денсаторные батареи, реакторы, но не </w:t>
      </w:r>
      <w:r w:rsidRPr="00A043E5">
        <w:rPr>
          <w:color w:val="000000"/>
        </w:rPr>
        <w:lastRenderedPageBreak/>
        <w:t>токоограничивающие, устройства на базе преобразователей (выпрямители, инверторы) с искусственной коммутацией тиристоров или их комбинации.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i/>
          <w:iCs/>
          <w:color w:val="000000"/>
        </w:rPr>
        <w:t>Конденсаторные батареи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  <w:u w:val="single"/>
        </w:rPr>
        <w:t>Конденсаторные батареи</w:t>
      </w:r>
      <w:r w:rsidRPr="00A043E5">
        <w:rPr>
          <w:color w:val="000000"/>
        </w:rPr>
        <w:t> (КБ) являются простым и надежным ста</w:t>
      </w:r>
      <w:r w:rsidRPr="00A043E5">
        <w:rPr>
          <w:color w:val="000000"/>
        </w:rPr>
        <w:softHyphen/>
        <w:t>тическим устройством. КБ собирают из отдельных конденсаторов, кото</w:t>
      </w:r>
      <w:r w:rsidRPr="00A043E5">
        <w:rPr>
          <w:color w:val="000000"/>
        </w:rPr>
        <w:softHyphen/>
        <w:t>рые выпускаются на различные мощности и номинальные напряжения.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  <w:u w:val="single"/>
        </w:rPr>
        <w:t>Конденсатор </w:t>
      </w:r>
      <w:r w:rsidRPr="00A043E5">
        <w:rPr>
          <w:color w:val="000000"/>
        </w:rPr>
        <w:t> — устройство, которое состоит из двух проводников, раз</w:t>
      </w:r>
      <w:r w:rsidRPr="00A043E5">
        <w:rPr>
          <w:color w:val="000000"/>
        </w:rPr>
        <w:softHyphen/>
        <w:t>деленных диэлектриком. Конденсатор, если к нему приложено напряжение, способен накапливать электрический заряд (заряжаться) и отдавать ею (разряжаться). В пространстве между проводниками, которые могут иметь любую форму, при заряде конденсатора образуется электрическое поле. За</w:t>
      </w:r>
      <w:r w:rsidRPr="00A043E5">
        <w:rPr>
          <w:color w:val="000000"/>
        </w:rPr>
        <w:softHyphen/>
        <w:t>ряд конденсатора тем больше, чем больше его емкость и приложенное к его проводникам напряжение. Емкость конденсатора, в свою очередь, тем больше, чем больше внутренняя поверхность проводников, образующих конденсатор, и чем меньше расстояние между этими проводниками.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Пространство между проводниками заполнено диэлектриком, т. е. материалом, обладающим высокими изоляционными свойствами или, можно сказать, очень низкой электропроводностью. К таким материа</w:t>
      </w:r>
      <w:r w:rsidRPr="00A043E5">
        <w:rPr>
          <w:color w:val="000000"/>
        </w:rPr>
        <w:softHyphen/>
        <w:t>лам относятся, например, воздух, конденсаторная бумага, керамика, синтетическая пленка. Диэлектрик, применяемый в конденсаторах, должен обладать высокой электрической прочностью, т. е. сохранять свои изолирующие свойства при высоком напряжении и небольшой толщине (10—15 мкм). Качество диэлектрика для конденсаторов тем выше, чем выше его диэлектрическая проницаемость, т. е. способность аккумулировать электрический заряд. Например, относительная диэлек</w:t>
      </w:r>
      <w:r w:rsidRPr="00A043E5">
        <w:rPr>
          <w:color w:val="000000"/>
        </w:rPr>
        <w:softHyphen/>
        <w:t>трическая проницаемость конденсаторной бумаги, пропитанной мас</w:t>
      </w:r>
      <w:r w:rsidRPr="00A043E5">
        <w:rPr>
          <w:color w:val="000000"/>
        </w:rPr>
        <w:softHyphen/>
        <w:t>лом, составляет 3,54, а полистирольной пленки — 2,5—2,7.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Число и емкость конденсаторов определяют в зависимости от ве</w:t>
      </w:r>
      <w:r w:rsidRPr="00A043E5">
        <w:rPr>
          <w:color w:val="000000"/>
        </w:rPr>
        <w:softHyphen/>
        <w:t>личины реактивной мощности, необходимой для компенсации. Мощ</w:t>
      </w:r>
      <w:r w:rsidRPr="00A043E5">
        <w:rPr>
          <w:color w:val="000000"/>
        </w:rPr>
        <w:softHyphen/>
        <w:t>ность однофазного конденсатора определяют по формуле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noProof/>
          <w:color w:val="000000"/>
        </w:rPr>
        <w:drawing>
          <wp:inline distT="0" distB="0" distL="0" distR="0">
            <wp:extent cx="1974850" cy="241300"/>
            <wp:effectExtent l="19050" t="0" r="6350" b="0"/>
            <wp:docPr id="21" name="Рисунок 15" descr="https://konspekta.net/studopedianet/baza16/11323803812644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pekta.net/studopedianet/baza16/11323803812644.files/image02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3E5">
        <w:rPr>
          <w:color w:val="000000"/>
        </w:rPr>
        <w:t> , где </w:t>
      </w:r>
      <w:r w:rsidRPr="00A043E5">
        <w:rPr>
          <w:noProof/>
          <w:color w:val="000000"/>
        </w:rPr>
        <w:drawing>
          <wp:inline distT="0" distB="0" distL="0" distR="0">
            <wp:extent cx="665480" cy="241300"/>
            <wp:effectExtent l="19050" t="0" r="1270" b="0"/>
            <wp:docPr id="22" name="Рисунок 16" descr="https://konspekta.net/studopedianet/baza16/11323803812644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studopedianet/baza16/11323803812644.files/image03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3E5">
        <w:rPr>
          <w:color w:val="000000"/>
        </w:rPr>
        <w:t> </w:t>
      </w:r>
      <w:r w:rsidRPr="00A043E5">
        <w:rPr>
          <w:i/>
          <w:iCs/>
          <w:color w:val="000000"/>
        </w:rPr>
        <w:t>- </w:t>
      </w:r>
      <w:r w:rsidRPr="00A043E5">
        <w:rPr>
          <w:color w:val="000000"/>
        </w:rPr>
        <w:t xml:space="preserve">угловая частота, Гц; </w:t>
      </w:r>
      <w:proofErr w:type="spellStart"/>
      <w:r w:rsidRPr="00A043E5">
        <w:rPr>
          <w:color w:val="000000"/>
        </w:rPr>
        <w:t>f</w:t>
      </w:r>
      <w:proofErr w:type="spellEnd"/>
      <w:r w:rsidRPr="00A043E5">
        <w:rPr>
          <w:color w:val="000000"/>
        </w:rPr>
        <w:t xml:space="preserve"> - частота тока, Гц; </w:t>
      </w:r>
      <w:r w:rsidRPr="00A043E5">
        <w:rPr>
          <w:i/>
          <w:iCs/>
          <w:color w:val="000000"/>
        </w:rPr>
        <w:t>U — </w:t>
      </w:r>
      <w:r w:rsidRPr="00A043E5">
        <w:rPr>
          <w:color w:val="000000"/>
        </w:rPr>
        <w:t>линейное напряжение, кВ; С-емкость, мкФ.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Конденсатор, как и любой элемент электроэнергетической системы. характеризуется потерями активной мощности, которые приводят к его нагреву. Эти потери тем больше, чем выше приложенное напряжение, его частота и емкость конденсатора. Потери в конденсаторе зависят и от свойств диэлектрика, определяемых тангенсом угла диэлектрических по</w:t>
      </w:r>
      <w:r w:rsidRPr="00A043E5">
        <w:rPr>
          <w:color w:val="000000"/>
        </w:rPr>
        <w:softHyphen/>
        <w:t>терь </w:t>
      </w:r>
      <w:r w:rsidRPr="00A043E5">
        <w:rPr>
          <w:i/>
          <w:iCs/>
          <w:color w:val="000000"/>
        </w:rPr>
        <w:t>( tgγ ) </w:t>
      </w:r>
      <w:r w:rsidRPr="00A043E5">
        <w:rPr>
          <w:color w:val="000000"/>
        </w:rPr>
        <w:t>и характеризующих удельные потери (Вт/</w:t>
      </w:r>
      <w:proofErr w:type="spellStart"/>
      <w:r w:rsidRPr="00A043E5">
        <w:rPr>
          <w:color w:val="000000"/>
        </w:rPr>
        <w:t>кВАр</w:t>
      </w:r>
      <w:proofErr w:type="spellEnd"/>
      <w:r w:rsidRPr="00A043E5">
        <w:rPr>
          <w:color w:val="000000"/>
        </w:rPr>
        <w:t>) в конденсато</w:t>
      </w:r>
      <w:r w:rsidRPr="00A043E5">
        <w:rPr>
          <w:color w:val="000000"/>
        </w:rPr>
        <w:softHyphen/>
        <w:t>ре. В зависимости от типа и назначения конденсатора потери в них могут составлять от 0,5 до 4 Вт/</w:t>
      </w:r>
      <w:proofErr w:type="spellStart"/>
      <w:r w:rsidRPr="00A043E5">
        <w:rPr>
          <w:color w:val="000000"/>
        </w:rPr>
        <w:t>кВАр</w:t>
      </w:r>
      <w:proofErr w:type="spellEnd"/>
      <w:r w:rsidRPr="00A043E5">
        <w:rPr>
          <w:color w:val="000000"/>
        </w:rPr>
        <w:t>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В электроэнергетике для компенсации реактивной мощности при</w:t>
      </w:r>
      <w:r w:rsidRPr="00A043E5">
        <w:rPr>
          <w:color w:val="000000"/>
        </w:rPr>
        <w:softHyphen/>
        <w:t>меняют так называемые косинусные конденсаторы, предназначенные для работы при частоте напряжения 50 Гц. Их мощность составляет от 10 до 100кВАр.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Конструктивно конденсатор представляет собой металлический (стальной или алюминиевый) корпус, в котором размещаются секции (пакеты), намотанные из нескольких слоев алюминиевой фольги, проло</w:t>
      </w:r>
      <w:r w:rsidRPr="00A043E5">
        <w:rPr>
          <w:color w:val="000000"/>
        </w:rPr>
        <w:softHyphen/>
        <w:t>женные конденсаторной бумагой или синтетической пленкой толщиной 10-15 мкм (0,01-0,015 мм). Соединенные между собой секции имеют выводы, расположенные снаружи корпуса, в его верхней части. Трехфаз</w:t>
      </w:r>
      <w:r w:rsidRPr="00A043E5">
        <w:rPr>
          <w:color w:val="000000"/>
        </w:rPr>
        <w:softHyphen/>
        <w:t>ные конденсаторы имеют три фарфоровых вывода, однофазные - один.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Шкала номинальных напряжений конденсаторов от 230 В до 10.5 кВ, что позволяет собирать из них установки для сетей напряжени</w:t>
      </w:r>
      <w:r w:rsidRPr="00A043E5">
        <w:rPr>
          <w:color w:val="000000"/>
        </w:rPr>
        <w:softHyphen/>
        <w:t>ем от 380 В и выше. Конденсаторы обладают хорошей перегрузочной способностью по току (до 30 % от номинального) и по напряжению (до 10 % от номинального). Группу конденсаторов, соединенных между со</w:t>
      </w:r>
      <w:r w:rsidRPr="00A043E5">
        <w:rPr>
          <w:color w:val="000000"/>
        </w:rPr>
        <w:softHyphen/>
        <w:t>бой параллельно или последовательно, или параллельно-последова</w:t>
      </w:r>
      <w:r w:rsidRPr="00A043E5">
        <w:rPr>
          <w:color w:val="000000"/>
        </w:rPr>
        <w:softHyphen/>
        <w:t>тельно, называют конденсаторной батареей.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Конденсаторная батарея, оборудованная коммутационной аппаратурой, средствами защиты и управления, образует </w:t>
      </w:r>
      <w:r w:rsidRPr="00A043E5">
        <w:rPr>
          <w:color w:val="000000"/>
          <w:u w:val="single"/>
        </w:rPr>
        <w:t>конденсаторную установку</w:t>
      </w:r>
      <w:r w:rsidRPr="00A043E5">
        <w:rPr>
          <w:color w:val="000000"/>
        </w:rPr>
        <w:t> (КУ).</w:t>
      </w:r>
    </w:p>
    <w:p w:rsidR="004742A7" w:rsidRPr="00A043E5" w:rsidRDefault="004742A7" w:rsidP="004742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043E5">
        <w:rPr>
          <w:color w:val="000000"/>
        </w:rPr>
        <w:t>Поэтому нерегулируемые КБ обладают отрицательным регули</w:t>
      </w:r>
      <w:r w:rsidRPr="00A043E5">
        <w:rPr>
          <w:color w:val="000000"/>
        </w:rPr>
        <w:softHyphen/>
        <w:t>рующим эффектом, что, в отличие от синхронных компенсаторов, явля</w:t>
      </w:r>
      <w:r w:rsidRPr="00A043E5">
        <w:rPr>
          <w:color w:val="000000"/>
        </w:rPr>
        <w:softHyphen/>
        <w:t xml:space="preserve">ется их недостатком. Это значит, что </w:t>
      </w:r>
      <w:r w:rsidRPr="00A043E5">
        <w:rPr>
          <w:color w:val="000000"/>
        </w:rPr>
        <w:lastRenderedPageBreak/>
        <w:t>мощность КБ снижается со сниже</w:t>
      </w:r>
      <w:r w:rsidRPr="00A043E5">
        <w:rPr>
          <w:color w:val="000000"/>
        </w:rPr>
        <w:softHyphen/>
        <w:t>нием приложенного напряжения, тогда как по условиям режима эту мощность необходимо увеличивать.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Как измеряют cosφ на практике</w:t>
      </w:r>
    </w:p>
    <w:p w:rsidR="004742A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Значение коэффициента cosφ обычно указано на бирках электроприборов, однако, если необходимо измерить его на практике пользуются специализированным прибором – фазометром. Также с этой задачей легко справится цифровой ваттметр.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32785" cy="1623974"/>
            <wp:effectExtent l="19050" t="0" r="5515" b="0"/>
            <wp:docPr id="23" name="Рисунок 7" descr="Что такое активная и реактивная мощность переменного электрического то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такое активная и реактивная мощность переменного электрического тока?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16" cy="162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>Если полученный коэффициент cosφ достаточно низок, то его можно компенсировать практически. Осуществляется это в основном путем включения в цепь дополнительных приборов.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1003">
        <w:rPr>
          <w:rFonts w:ascii="Times New Roman" w:hAnsi="Times New Roman" w:cs="Times New Roman"/>
          <w:sz w:val="24"/>
          <w:szCs w:val="24"/>
        </w:rPr>
        <w:t>Если необходимо скорректировать реактивную составляющую, то следует включить в цепь реактивный элемент, действующий противоположно уже функционирующему прибору. Для компенсации работы асинхронного двигателя, для примера индуктивной нагрузки, в параллель включается конденсатор. Для компенсации синхронного двигателя подключается электромагнит.</w:t>
      </w:r>
    </w:p>
    <w:p w:rsidR="004742A7" w:rsidRPr="007E1003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E1003">
        <w:rPr>
          <w:rFonts w:ascii="Times New Roman" w:hAnsi="Times New Roman" w:cs="Times New Roman"/>
          <w:sz w:val="24"/>
          <w:szCs w:val="24"/>
        </w:rPr>
        <w:t>Если необходимо скорректировать проблемы нелинейности в схему вводят пассивный корректор коэффициента cosφ, к примеру, это может быть дроссель с высокой индуктивностью, подключаемый последовательно с нагрузкой.</w:t>
      </w:r>
    </w:p>
    <w:p w:rsidR="004742A7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03">
        <w:rPr>
          <w:rFonts w:ascii="Times New Roman" w:hAnsi="Times New Roman" w:cs="Times New Roman"/>
          <w:sz w:val="24"/>
          <w:szCs w:val="24"/>
        </w:rPr>
        <w:t xml:space="preserve">Мощность – это один из важнейших показателей электроприборов, поэтому знать какой она бывает и как рассчитывается, полезно не только людям, специализирующимся в области </w:t>
      </w:r>
      <w:r w:rsidRPr="005506FF">
        <w:rPr>
          <w:rFonts w:ascii="Times New Roman" w:hAnsi="Times New Roman" w:cs="Times New Roman"/>
          <w:sz w:val="24"/>
          <w:szCs w:val="24"/>
        </w:rPr>
        <w:t>техники, но и каждому из нас.</w:t>
      </w:r>
    </w:p>
    <w:p w:rsidR="004742A7" w:rsidRPr="005506FF" w:rsidRDefault="004742A7" w:rsidP="00474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1EB" w:rsidRDefault="00E361EB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361EB" w:rsidRDefault="00E361EB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74636" w:rsidRPr="00C1284B" w:rsidRDefault="00674636" w:rsidP="00C12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284B">
        <w:rPr>
          <w:rFonts w:ascii="Times New Roman" w:hAnsi="Times New Roman" w:cs="Times New Roman"/>
          <w:b/>
          <w:color w:val="FF0000"/>
          <w:sz w:val="24"/>
          <w:szCs w:val="24"/>
        </w:rPr>
        <w:t>КОНТРОЛЬНЫЕ ВОПРОСЫ:</w:t>
      </w:r>
    </w:p>
    <w:p w:rsidR="0071219E" w:rsidRDefault="0071219E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03F0A" w:rsidRPr="00203F0A" w:rsidRDefault="00203F0A" w:rsidP="00203F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3F0A">
        <w:rPr>
          <w:color w:val="000000"/>
        </w:rPr>
        <w:t>1. Определение коэффициента мощности.</w:t>
      </w:r>
    </w:p>
    <w:p w:rsidR="00203F0A" w:rsidRPr="00203F0A" w:rsidRDefault="00203F0A" w:rsidP="00203F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3F0A">
        <w:rPr>
          <w:color w:val="000000"/>
        </w:rPr>
        <w:t>2. Причины снижения величины коэффициента мощности.</w:t>
      </w:r>
    </w:p>
    <w:p w:rsidR="00203F0A" w:rsidRPr="00203F0A" w:rsidRDefault="00203F0A" w:rsidP="00203F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3F0A">
        <w:rPr>
          <w:color w:val="000000"/>
        </w:rPr>
        <w:t>3. Способы повышения коэффициента мощности.</w:t>
      </w:r>
    </w:p>
    <w:p w:rsidR="00203F0A" w:rsidRPr="00203F0A" w:rsidRDefault="00203F0A" w:rsidP="00203F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3F0A">
        <w:rPr>
          <w:color w:val="000000"/>
        </w:rPr>
        <w:t>4. Как рассчитываются потери мощности на нагревание проводов?</w:t>
      </w:r>
    </w:p>
    <w:p w:rsidR="00203F0A" w:rsidRPr="00203F0A" w:rsidRDefault="00203F0A" w:rsidP="00203F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3F0A">
        <w:rPr>
          <w:color w:val="000000"/>
        </w:rPr>
        <w:t>5. С помощью каких устройств обеспечивается регулируемая компенсация реактивной мощности?</w:t>
      </w:r>
    </w:p>
    <w:p w:rsidR="00BF1FC4" w:rsidRDefault="00BF1FC4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F1FC4" w:rsidRDefault="00BF1FC4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F1FC4" w:rsidRDefault="00BF1FC4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F1FC4" w:rsidRDefault="00BF1FC4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F1FC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F1FC4" w:rsidRDefault="00BF1FC4" w:rsidP="00BF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FC4">
        <w:rPr>
          <w:rFonts w:ascii="Times New Roman" w:hAnsi="Times New Roman" w:cs="Times New Roman"/>
          <w:sz w:val="24"/>
          <w:szCs w:val="24"/>
        </w:rPr>
        <w:t>Произвести расчет электрической цепи переменного тока, в которую включена катушка, обладающая индуктивным сопротивлением ХL =30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1FC4">
        <w:rPr>
          <w:rFonts w:ascii="Times New Roman" w:hAnsi="Times New Roman" w:cs="Times New Roman"/>
          <w:sz w:val="24"/>
          <w:szCs w:val="24"/>
        </w:rPr>
        <w:t>м и активным сопротивлением </w:t>
      </w:r>
      <w:proofErr w:type="spellStart"/>
      <w:r w:rsidRPr="00BF1FC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F1FC4">
        <w:rPr>
          <w:rFonts w:ascii="Times New Roman" w:hAnsi="Times New Roman" w:cs="Times New Roman"/>
          <w:sz w:val="24"/>
          <w:szCs w:val="24"/>
        </w:rPr>
        <w:t> = 40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1FC4">
        <w:rPr>
          <w:rFonts w:ascii="Times New Roman" w:hAnsi="Times New Roman" w:cs="Times New Roman"/>
          <w:sz w:val="24"/>
          <w:szCs w:val="24"/>
        </w:rPr>
        <w:t>м. Напряжение на зажимах катушки 120 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F1FC4">
        <w:rPr>
          <w:rFonts w:ascii="Times New Roman" w:hAnsi="Times New Roman" w:cs="Times New Roman"/>
          <w:sz w:val="24"/>
          <w:szCs w:val="24"/>
        </w:rPr>
        <w:t>. Определить:</w:t>
      </w:r>
    </w:p>
    <w:p w:rsidR="00BF1FC4" w:rsidRDefault="00BF1FC4" w:rsidP="00BF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FC4">
        <w:rPr>
          <w:rFonts w:ascii="Times New Roman" w:hAnsi="Times New Roman" w:cs="Times New Roman"/>
          <w:sz w:val="24"/>
          <w:szCs w:val="24"/>
        </w:rPr>
        <w:t>1) полное сопротивление цепи;</w:t>
      </w:r>
    </w:p>
    <w:p w:rsidR="00BF1FC4" w:rsidRDefault="00BF1FC4" w:rsidP="00BF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FC4">
        <w:rPr>
          <w:rFonts w:ascii="Times New Roman" w:hAnsi="Times New Roman" w:cs="Times New Roman"/>
          <w:sz w:val="24"/>
          <w:szCs w:val="24"/>
        </w:rPr>
        <w:t>2) силу тока в катушке;</w:t>
      </w:r>
    </w:p>
    <w:p w:rsidR="00BF1FC4" w:rsidRDefault="00BF1FC4" w:rsidP="00BF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FC4">
        <w:rPr>
          <w:rFonts w:ascii="Times New Roman" w:hAnsi="Times New Roman" w:cs="Times New Roman"/>
          <w:sz w:val="24"/>
          <w:szCs w:val="24"/>
        </w:rPr>
        <w:t>3) коэффициент мощности;</w:t>
      </w:r>
    </w:p>
    <w:p w:rsidR="00BF1FC4" w:rsidRDefault="00BF1FC4" w:rsidP="00BF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FC4">
        <w:rPr>
          <w:rFonts w:ascii="Times New Roman" w:hAnsi="Times New Roman" w:cs="Times New Roman"/>
          <w:sz w:val="24"/>
          <w:szCs w:val="24"/>
        </w:rPr>
        <w:t>4) угол сдвига фаз между током и напряжением (по таблице тригонометрических функций);</w:t>
      </w:r>
    </w:p>
    <w:p w:rsidR="00BF1FC4" w:rsidRPr="00BF1FC4" w:rsidRDefault="00BF1FC4" w:rsidP="00BF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FC4">
        <w:rPr>
          <w:rFonts w:ascii="Times New Roman" w:hAnsi="Times New Roman" w:cs="Times New Roman"/>
          <w:sz w:val="24"/>
          <w:szCs w:val="24"/>
        </w:rPr>
        <w:t>5) полную, активную и реактивную мощности.</w:t>
      </w:r>
    </w:p>
    <w:sectPr w:rsidR="00BF1FC4" w:rsidRPr="00BF1FC4" w:rsidSect="007121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3C98"/>
    <w:multiLevelType w:val="hybridMultilevel"/>
    <w:tmpl w:val="9C981DE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0987382"/>
    <w:multiLevelType w:val="hybridMultilevel"/>
    <w:tmpl w:val="EFDE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0E7"/>
    <w:rsid w:val="000A7E67"/>
    <w:rsid w:val="001C1387"/>
    <w:rsid w:val="00203F0A"/>
    <w:rsid w:val="003130CD"/>
    <w:rsid w:val="0033344D"/>
    <w:rsid w:val="0034689A"/>
    <w:rsid w:val="003A5060"/>
    <w:rsid w:val="004232A6"/>
    <w:rsid w:val="00434DFF"/>
    <w:rsid w:val="004742A7"/>
    <w:rsid w:val="005B5444"/>
    <w:rsid w:val="00641534"/>
    <w:rsid w:val="00661EF2"/>
    <w:rsid w:val="006730E7"/>
    <w:rsid w:val="00674636"/>
    <w:rsid w:val="006D027E"/>
    <w:rsid w:val="0071219E"/>
    <w:rsid w:val="00743F7D"/>
    <w:rsid w:val="007677F8"/>
    <w:rsid w:val="00862275"/>
    <w:rsid w:val="008F5C0F"/>
    <w:rsid w:val="009034DC"/>
    <w:rsid w:val="00922609"/>
    <w:rsid w:val="00956DF5"/>
    <w:rsid w:val="00A563A7"/>
    <w:rsid w:val="00AE72FD"/>
    <w:rsid w:val="00BA2C0B"/>
    <w:rsid w:val="00BD0CDE"/>
    <w:rsid w:val="00BF1FC4"/>
    <w:rsid w:val="00C1284B"/>
    <w:rsid w:val="00C459C1"/>
    <w:rsid w:val="00C77396"/>
    <w:rsid w:val="00C8289B"/>
    <w:rsid w:val="00C90D2C"/>
    <w:rsid w:val="00D22F8B"/>
    <w:rsid w:val="00D51517"/>
    <w:rsid w:val="00DE7969"/>
    <w:rsid w:val="00E33B9C"/>
    <w:rsid w:val="00E361EB"/>
    <w:rsid w:val="00F071CF"/>
    <w:rsid w:val="00F2031E"/>
    <w:rsid w:val="00F2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2">
    <w:name w:val="heading 2"/>
    <w:basedOn w:val="a"/>
    <w:link w:val="20"/>
    <w:uiPriority w:val="9"/>
    <w:qFormat/>
    <w:rsid w:val="0067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730E7"/>
    <w:rPr>
      <w:b/>
      <w:bCs/>
    </w:rPr>
  </w:style>
  <w:style w:type="paragraph" w:styleId="a4">
    <w:name w:val="Normal (Web)"/>
    <w:basedOn w:val="a"/>
    <w:link w:val="a5"/>
    <w:uiPriority w:val="99"/>
    <w:unhideWhenUsed/>
    <w:rsid w:val="0067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3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0E7"/>
    <w:rPr>
      <w:rFonts w:ascii="Tahoma" w:hAnsi="Tahoma" w:cs="Tahoma"/>
      <w:sz w:val="16"/>
      <w:szCs w:val="16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6730E7"/>
    <w:pPr>
      <w:spacing w:after="200" w:line="276" w:lineRule="auto"/>
      <w:ind w:left="720"/>
      <w:contextualSpacing/>
    </w:pPr>
  </w:style>
  <w:style w:type="character" w:customStyle="1" w:styleId="a5">
    <w:name w:val="Обычный (веб) Знак"/>
    <w:basedOn w:val="a0"/>
    <w:link w:val="a4"/>
    <w:uiPriority w:val="99"/>
    <w:rsid w:val="00673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6730E7"/>
  </w:style>
  <w:style w:type="character" w:customStyle="1" w:styleId="grame">
    <w:name w:val="grame"/>
    <w:basedOn w:val="a0"/>
    <w:rsid w:val="003130CD"/>
  </w:style>
  <w:style w:type="character" w:customStyle="1" w:styleId="spelle">
    <w:name w:val="spelle"/>
    <w:basedOn w:val="a0"/>
    <w:rsid w:val="003130CD"/>
  </w:style>
  <w:style w:type="character" w:styleId="ab">
    <w:name w:val="Hyperlink"/>
    <w:basedOn w:val="a0"/>
    <w:uiPriority w:val="99"/>
    <w:semiHidden/>
    <w:unhideWhenUsed/>
    <w:rsid w:val="003130CD"/>
    <w:rPr>
      <w:color w:val="0000FF"/>
      <w:u w:val="single"/>
    </w:rPr>
  </w:style>
  <w:style w:type="table" w:styleId="ac">
    <w:name w:val="Table Grid"/>
    <w:basedOn w:val="a1"/>
    <w:rsid w:val="00C1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dcterms:created xsi:type="dcterms:W3CDTF">2022-02-12T19:16:00Z</dcterms:created>
  <dcterms:modified xsi:type="dcterms:W3CDTF">2022-02-16T19:58:00Z</dcterms:modified>
</cp:coreProperties>
</file>